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  <w:lang w:val="en-US"/>
        </w:rPr>
        <w:t>Performance Assignment #1: Mime an Action</w:t>
      </w: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u w:val="none"/>
          <w:rtl w:val="0"/>
        </w:rPr>
      </w:pPr>
      <w:r>
        <w:rPr>
          <w:rFonts w:ascii="Chalkduster"/>
          <w:sz w:val="24"/>
          <w:szCs w:val="24"/>
          <w:u w:val="none"/>
          <w:rtl w:val="0"/>
        </w:rPr>
        <w:t>Page 26-28/ "</w:t>
      </w:r>
      <w:r>
        <w:rPr>
          <w:rFonts w:ascii="Chalkduster"/>
          <w:sz w:val="24"/>
          <w:szCs w:val="24"/>
          <w:u w:val="single"/>
          <w:rtl w:val="0"/>
          <w:lang w:val="en-US"/>
        </w:rPr>
        <w:t>Basic Drama Projects: 8th Edition" by Fran Averett Tanner, Ph.D. copyright 2004; Perfection Learning</w:t>
      </w: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  <w:lang w:val="en-US"/>
        </w:rPr>
        <w:t>In this assignment you will be concentrating on completing an action mime. You must complete this mime with a partner or if you wish to take advantage of the challenge...try it alone. You will each be graded on your attempt to mime a simple everyday activity. Some examples of activities used in the past include:</w:t>
      </w: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Eating a sandwich.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Going Fishing.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Preparing a meal.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Getting ready for school.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Cleaning your room.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Playing a sport.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  <w:lang w:val="en-US"/>
        </w:rPr>
        <w:t>Think of an Action: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Choose an activity that you have done in real life.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fr-FR"/>
        </w:rPr>
        <w:t>Make your selection quickly.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  <w:lang w:val="en-US"/>
        </w:rPr>
        <w:t>Outline each movement in the Action:</w:t>
      </w: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List the INDIVIDUAL MOVEMENTS in completing your action.</w:t>
      </w:r>
      <w:r>
        <w:rPr>
          <w:rFonts w:hAnsi="Chalkduster" w:hint="default"/>
          <w:sz w:val="24"/>
          <w:szCs w:val="24"/>
          <w:rtl w:val="0"/>
        </w:rPr>
        <w:t> </w:t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There are 9 individual movements in miming drinking from a water glass, so keep your movements and actions simple.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List the movements in your Drama Journal under the heading "Mime Lesson #1".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  <w:lang w:val="fr-FR"/>
        </w:rPr>
        <w:t xml:space="preserve">Your grade </w:t>
      </w:r>
      <w:r>
        <w:rPr>
          <w:rFonts w:hAnsi="Chalkduster" w:hint="default"/>
          <w:sz w:val="24"/>
          <w:szCs w:val="24"/>
          <w:rtl w:val="0"/>
        </w:rPr>
        <w:t> </w:t>
      </w:r>
      <w:r>
        <w:rPr>
          <w:rFonts w:ascii="Chalkduster"/>
          <w:sz w:val="24"/>
          <w:szCs w:val="24"/>
          <w:rtl w:val="0"/>
          <w:lang w:val="en-US"/>
        </w:rPr>
        <w:t>will depend on the folowing criteria:</w:t>
      </w:r>
    </w:p>
    <w:p>
      <w:pPr>
        <w:pStyle w:val="Default"/>
        <w:bidi w:val="0"/>
        <w:ind w:left="0" w:right="0" w:firstLine="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Planning: Have you obviously planned and rehearsed each movement as noted in your workbook?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Technique: Were the actions slowly presented and easy to follow?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 w:cs="Chalkduster" w:hAnsi="Chalkduster" w:eastAsia="Chalkduster"/>
          <w:sz w:val="24"/>
          <w:szCs w:val="24"/>
          <w:rtl w:val="0"/>
        </w:rPr>
        <w:tab/>
        <w:t>•</w:t>
        <w:tab/>
      </w:r>
      <w:r>
        <w:rPr>
          <w:rFonts w:ascii="Chalkduster"/>
          <w:sz w:val="24"/>
          <w:szCs w:val="24"/>
          <w:rtl w:val="0"/>
          <w:lang w:val="en-US"/>
        </w:rPr>
        <w:t>Use of Expressive Skills: How well did you use your expressive skills to communicate (Movement, Gesture, Stillness, Facial Expression.)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halkduster" w:cs="Chalkduster" w:hAnsi="Chalkduster" w:eastAsia="Chalkduster"/>
          <w:sz w:val="24"/>
          <w:szCs w:val="24"/>
          <w:rtl w:val="0"/>
        </w:rPr>
      </w:pPr>
      <w:r>
        <w:rPr>
          <w:rFonts w:ascii="Chalkduster"/>
          <w:sz w:val="24"/>
          <w:szCs w:val="24"/>
          <w:rtl w:val="0"/>
          <w:lang w:val="en-US"/>
        </w:rPr>
        <w:t xml:space="preserve">Have fun! </w:t>
      </w:r>
      <w:r>
        <w:rPr>
          <w:rFonts w:ascii="Chalkduster" w:cs="Chalkduster" w:hAnsi="Chalkduster" w:eastAsia="Chalkduster"/>
          <w:sz w:val="24"/>
          <w:szCs w:val="24"/>
          <w:rtl w:val="0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